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81289" w:rsidRDefault="009F2302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Согласие на обработку персональных данных</w:t>
      </w:r>
    </w:p>
    <w:p w14:paraId="00000002" w14:textId="77777777" w:rsidR="00F81289" w:rsidRDefault="00F8128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3" w14:textId="07A48393" w:rsidR="00F81289" w:rsidRDefault="009F230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0" w:name="_heading=h.19j855o7nfgk" w:colFirst="0" w:colLast="0"/>
      <w:bookmarkEnd w:id="0"/>
      <w:r>
        <w:rPr>
          <w:rFonts w:ascii="Times New Roman" w:eastAsia="Times New Roman" w:hAnsi="Times New Roman" w:cs="Times New Roman"/>
        </w:rPr>
        <w:t xml:space="preserve">Настоящим, физическое лицо дает свое согласие </w:t>
      </w:r>
      <w:r>
        <w:rPr>
          <w:rFonts w:ascii="Times New Roman" w:eastAsia="Times New Roman" w:hAnsi="Times New Roman" w:cs="Times New Roman"/>
          <w:highlight w:val="white"/>
        </w:rPr>
        <w:t xml:space="preserve">ООО "АВТ ЭТАЛОН-СТРОЙ" Юридический адрес: 630102,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г.Новосибирск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ул. Шевченко, д. 15, помещение 2Н Фактический адрес: 630091, г. Новосибирск, ул. Мичурина, д.7 ОГРН: 1175476033886 ИНН: 5405998001</w:t>
      </w:r>
      <w:r>
        <w:rPr>
          <w:rFonts w:ascii="Times New Roman" w:eastAsia="Times New Roman" w:hAnsi="Times New Roman" w:cs="Times New Roman"/>
        </w:rPr>
        <w:t xml:space="preserve"> (далее - Оператор) на обработку персональных данных на интер</w:t>
      </w:r>
      <w:r>
        <w:rPr>
          <w:rFonts w:ascii="Times New Roman" w:eastAsia="Times New Roman" w:hAnsi="Times New Roman" w:cs="Times New Roman"/>
        </w:rPr>
        <w:t xml:space="preserve">нет-сайте </w:t>
      </w:r>
      <w:r w:rsidRPr="009F2302">
        <w:rPr>
          <w:rFonts w:ascii="Times New Roman" w:eastAsia="Times New Roman" w:hAnsi="Times New Roman" w:cs="Times New Roman"/>
          <w:color w:val="00B050"/>
        </w:rPr>
        <w:t>https://balkon-nsk.online/</w:t>
      </w:r>
      <w:r w:rsidRPr="009F2302">
        <w:rPr>
          <w:rFonts w:ascii="Times New Roman" w:eastAsia="Times New Roman" w:hAnsi="Times New Roman" w:cs="Times New Roman"/>
          <w:color w:val="00B0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его </w:t>
      </w:r>
      <w:proofErr w:type="spellStart"/>
      <w:r>
        <w:rPr>
          <w:rFonts w:ascii="Times New Roman" w:eastAsia="Times New Roman" w:hAnsi="Times New Roman" w:cs="Times New Roman"/>
        </w:rPr>
        <w:t>поддоменах</w:t>
      </w:r>
      <w:proofErr w:type="spellEnd"/>
      <w:r>
        <w:rPr>
          <w:rFonts w:ascii="Times New Roman" w:eastAsia="Times New Roman" w:hAnsi="Times New Roman" w:cs="Times New Roman"/>
        </w:rPr>
        <w:t xml:space="preserve"> (далее - Сайт) в соответствии с требованиями Федерального закона от 27.07.2006 г. № 152-ФЗ «О персональных данных».</w:t>
      </w:r>
    </w:p>
    <w:p w14:paraId="00000004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Давая согласие, физическое лицо подтверждает, что:</w:t>
      </w:r>
    </w:p>
    <w:p w14:paraId="00000005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действует свободно, своей волей и в своем</w:t>
      </w:r>
      <w:r>
        <w:rPr>
          <w:rFonts w:ascii="Times New Roman" w:eastAsia="Times New Roman" w:hAnsi="Times New Roman" w:cs="Times New Roman"/>
        </w:rPr>
        <w:t xml:space="preserve"> интересе;</w:t>
      </w:r>
    </w:p>
    <w:p w14:paraId="00000006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является дееспособным;</w:t>
      </w:r>
    </w:p>
    <w:p w14:paraId="00000007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согласие является конкретным, предметным, информированным, сознательным и однозначным;</w:t>
      </w:r>
    </w:p>
    <w:p w14:paraId="00000008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принимает условия Политики конфиденциальности в отношении обработки персональных данных;</w:t>
      </w:r>
    </w:p>
    <w:p w14:paraId="00000009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 использует чужие персональные данны</w:t>
      </w:r>
      <w:r>
        <w:rPr>
          <w:rFonts w:ascii="Times New Roman" w:eastAsia="Times New Roman" w:hAnsi="Times New Roman" w:cs="Times New Roman"/>
        </w:rPr>
        <w:t>е при заполнении электронных форм на Сайте.</w:t>
      </w:r>
    </w:p>
    <w:p w14:paraId="0000000A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Согласие дается на обработку персональных данных: как с использованием средств автоматизации, так и без использования таких средств.</w:t>
      </w:r>
    </w:p>
    <w:p w14:paraId="0000000C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GoBack"/>
      <w:bookmarkEnd w:id="1"/>
    </w:p>
    <w:p w14:paraId="0000000D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Согласие дается на обработку следующих персональных данных:</w:t>
      </w:r>
    </w:p>
    <w:p w14:paraId="0000000E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ФИО;</w:t>
      </w:r>
    </w:p>
    <w:p w14:paraId="0000000F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номер </w:t>
      </w:r>
      <w:r>
        <w:rPr>
          <w:rFonts w:ascii="Times New Roman" w:eastAsia="Times New Roman" w:hAnsi="Times New Roman" w:cs="Times New Roman"/>
        </w:rPr>
        <w:t>телефона;</w:t>
      </w:r>
    </w:p>
    <w:p w14:paraId="00000010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адрес электронной почты;</w:t>
      </w:r>
    </w:p>
    <w:p w14:paraId="00000011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иная информация: данные о технических средствах (устройствах) — IP-адрес, вид операционной системы, тип браузера, географическое положение, поставщик услуг сети Интернет; сведения об использовании Сервисов; информация, ав</w:t>
      </w:r>
      <w:r>
        <w:rPr>
          <w:rFonts w:ascii="Times New Roman" w:eastAsia="Times New Roman" w:hAnsi="Times New Roman" w:cs="Times New Roman"/>
        </w:rPr>
        <w:t xml:space="preserve">томатически получаемая при доступе к Сервисам, в том числе с использованием </w:t>
      </w:r>
      <w:proofErr w:type="spellStart"/>
      <w:r>
        <w:rPr>
          <w:rFonts w:ascii="Times New Roman" w:eastAsia="Times New Roman" w:hAnsi="Times New Roman" w:cs="Times New Roman"/>
        </w:rPr>
        <w:t>cookies</w:t>
      </w:r>
      <w:proofErr w:type="spellEnd"/>
      <w:r>
        <w:rPr>
          <w:rFonts w:ascii="Times New Roman" w:eastAsia="Times New Roman" w:hAnsi="Times New Roman" w:cs="Times New Roman"/>
        </w:rPr>
        <w:t>; информация, полученная в результате действий Субъекта персональных данных, в том числе следующие сведения: о направленных запросах, отзывах и вопросах, пользовательские кл</w:t>
      </w:r>
      <w:r>
        <w:rPr>
          <w:rFonts w:ascii="Times New Roman" w:eastAsia="Times New Roman" w:hAnsi="Times New Roman" w:cs="Times New Roman"/>
        </w:rPr>
        <w:t>ики, просмотры страниц, заполнения полей, показы и просмотры баннеров и видео; данные, характеризующие аудиторные сегменты; параметры сессии; данные о времени посещения.</w:t>
      </w:r>
    </w:p>
    <w:p w14:paraId="00000012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3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Персональные данные не являются общедоступными.</w:t>
      </w:r>
    </w:p>
    <w:p w14:paraId="00000014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5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Оператор осуществляет связанны</w:t>
      </w:r>
      <w:r>
        <w:rPr>
          <w:rFonts w:ascii="Times New Roman" w:eastAsia="Times New Roman" w:hAnsi="Times New Roman" w:cs="Times New Roman"/>
        </w:rPr>
        <w:t>е с обработкой персональных данных процессы в целях выполнения своих обязательств.</w:t>
      </w:r>
    </w:p>
    <w:p w14:paraId="00000016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Такими обязательствами Оператора являются:</w:t>
      </w:r>
    </w:p>
    <w:p w14:paraId="00000017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предоставление Субъекту персональных данных информацию об оказываемых услугах;</w:t>
      </w:r>
    </w:p>
    <w:p w14:paraId="00000018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заключение, исполнение и прекращение договора на ок</w:t>
      </w:r>
      <w:r>
        <w:rPr>
          <w:rFonts w:ascii="Times New Roman" w:eastAsia="Times New Roman" w:hAnsi="Times New Roman" w:cs="Times New Roman"/>
        </w:rPr>
        <w:t>азание услуг.</w:t>
      </w:r>
    </w:p>
    <w:p w14:paraId="00000019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A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В ходе обработки персональных данных, с персональными данными будут совершены следующие действия: сбор, запись, систематизация, накопление, хранение, уточнение (обновление, изменение), электронное копирование, извлечение, использование, блокирование, уд</w:t>
      </w:r>
      <w:r>
        <w:rPr>
          <w:rFonts w:ascii="Times New Roman" w:eastAsia="Times New Roman" w:hAnsi="Times New Roman" w:cs="Times New Roman"/>
        </w:rPr>
        <w:t>аление и уничтожение.</w:t>
      </w:r>
    </w:p>
    <w:p w14:paraId="0000001B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C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Персональные данные обрабатываются до удаления персональных данных Субъекта. Также обработка персональных данных может быть прекращена по запросу Субъекта персональных данных.</w:t>
      </w:r>
    </w:p>
    <w:p w14:paraId="0000001D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E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Согласие может быть отозвано Субъектом персональны</w:t>
      </w:r>
      <w:r>
        <w:rPr>
          <w:rFonts w:ascii="Times New Roman" w:eastAsia="Times New Roman" w:hAnsi="Times New Roman" w:cs="Times New Roman"/>
        </w:rPr>
        <w:t>х данных или его представителем путем направления письменного заявления Оператору по адресу электронной почты: teammnokon@yandex.ru</w:t>
      </w:r>
    </w:p>
    <w:p w14:paraId="0000001F" w14:textId="77777777" w:rsidR="00F81289" w:rsidRDefault="00F8128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20" w14:textId="77777777" w:rsidR="00F81289" w:rsidRDefault="009F23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Согласие действует все время до момента прекращения обработки персональных данных, указанного в п.6 данного Согласия.</w:t>
      </w:r>
    </w:p>
    <w:p w14:paraId="00000021" w14:textId="77777777" w:rsidR="00F81289" w:rsidRDefault="00F81289">
      <w:pPr>
        <w:jc w:val="center"/>
        <w:rPr>
          <w:rFonts w:ascii="Times New Roman" w:eastAsia="Times New Roman" w:hAnsi="Times New Roman" w:cs="Times New Roman"/>
          <w:b/>
          <w:bCs/>
        </w:rPr>
      </w:pPr>
    </w:p>
    <w:sectPr w:rsidR="00F8128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EA1FA5D-E064-42FE-AAF9-1D4E05A0825B}"/>
    <w:embedBold r:id="rId2" w:fontKey="{C7F43139-10B2-410D-9488-54087B6FE3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DA4FE5D-054D-4E4C-B4CB-B96ABA39EA7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0E88EB3-2604-41BE-B7DB-048CCEF6C9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89"/>
    <w:rsid w:val="009F2302"/>
    <w:rsid w:val="00F8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D0916"/>
  <w15:docId w15:val="{F892E211-13F3-4320-8B9D-5B8B6244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B950F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950F8"/>
    <w:rPr>
      <w:color w:val="605E5C"/>
      <w:shd w:val="clear" w:color="auto" w:fill="E1DFDD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HFvKm6cCZi/LQ52R/Sar6r+RQ==">CgMxLjAyDmguMTlqODU1bzduZmdrOAByITE1SFFteFZNX1FsMTlCNkZCR29idUVVWXlKYmV1dGFTYg==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2</cp:revision>
  <dcterms:created xsi:type="dcterms:W3CDTF">2025-05-23T06:09:00Z</dcterms:created>
  <dcterms:modified xsi:type="dcterms:W3CDTF">2026-05-06T11:22:00Z</dcterms:modified>
</cp:coreProperties>
</file>